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C3" w:rsidRPr="00C3342D" w:rsidRDefault="00E4631F" w:rsidP="00856AC3">
      <w:pPr>
        <w:widowControl/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C3342D">
        <w:rPr>
          <w:rFonts w:ascii="BIZ UD明朝 Medium" w:eastAsia="BIZ UD明朝 Medium" w:hAnsi="BIZ UD明朝 Medium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-189865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AC3" w:rsidRPr="0041657D" w:rsidRDefault="00856AC3" w:rsidP="00856AC3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7.15pt;margin-top:-14.9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LckgIAACoFAAAOAAAAZHJzL2Uyb0RvYy54bWysVNuO2yAQfa/Uf0C8Z32Rk9jWOqu9NFWl&#10;7UXa7QcQg2NUDBRI7G3Vf+8ASTa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" stroked="f">
                <v:fill opacity="0"/>
                <v:textbox inset="5.85pt,.7pt,5.85pt,.7pt">
                  <w:txbxContent>
                    <w:p w:rsidR="00856AC3" w:rsidRPr="0041657D" w:rsidRDefault="00856AC3" w:rsidP="00856AC3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56AC3" w:rsidRPr="00C3342D">
        <w:rPr>
          <w:rFonts w:ascii="BIZ UD明朝 Medium" w:eastAsia="BIZ UD明朝 Medium" w:hAnsi="BIZ UD明朝 Medium" w:hint="eastAsia"/>
          <w:kern w:val="0"/>
          <w:szCs w:val="20"/>
        </w:rPr>
        <w:t>【</w:t>
      </w:r>
      <w:r w:rsidRPr="00C3342D">
        <w:rPr>
          <w:rFonts w:ascii="BIZ UD明朝 Medium" w:eastAsia="BIZ UD明朝 Medium" w:hAnsi="BIZ UD明朝 Medium" w:hint="eastAsia"/>
        </w:rPr>
        <w:t>様式７</w:t>
      </w:r>
      <w:r w:rsidR="00856AC3" w:rsidRPr="00C3342D">
        <w:rPr>
          <w:rFonts w:ascii="BIZ UD明朝 Medium" w:eastAsia="BIZ UD明朝 Medium" w:hAnsi="BIZ UD明朝 Medium" w:hint="eastAsia"/>
        </w:rPr>
        <w:t>】</w:t>
      </w:r>
    </w:p>
    <w:tbl>
      <w:tblPr>
        <w:tblpPr w:leftFromText="142" w:rightFromText="142" w:vertAnchor="page" w:horzAnchor="margin" w:tblpXSpec="right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856AC3" w:rsidRPr="00C3342D" w:rsidTr="00413691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C3" w:rsidRPr="00C3342D" w:rsidRDefault="00856AC3" w:rsidP="004136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C3342D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C3" w:rsidRPr="00C3342D" w:rsidRDefault="00856AC3" w:rsidP="00413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</w:tbl>
    <w:p w:rsidR="00856AC3" w:rsidRPr="00C3342D" w:rsidRDefault="00856AC3" w:rsidP="00856AC3">
      <w:pPr>
        <w:overflowPunct w:val="0"/>
        <w:textAlignment w:val="baseline"/>
        <w:rPr>
          <w:rFonts w:ascii="BIZ UD明朝 Medium" w:eastAsia="BIZ UD明朝 Medium" w:hAnsi="BIZ UD明朝 Medium"/>
          <w:spacing w:val="2"/>
          <w:kern w:val="0"/>
          <w:sz w:val="21"/>
          <w:szCs w:val="20"/>
        </w:rPr>
      </w:pPr>
    </w:p>
    <w:p w:rsidR="00856AC3" w:rsidRPr="00C3342D" w:rsidRDefault="00B57486" w:rsidP="00856AC3">
      <w:pPr>
        <w:widowControl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C3342D">
        <w:rPr>
          <w:rFonts w:ascii="BIZ UD明朝 Medium" w:eastAsia="BIZ UD明朝 Medium" w:hAnsi="BIZ UD明朝 Medium" w:hint="eastAsia"/>
        </w:rPr>
        <w:t xml:space="preserve">　　　令和４</w:t>
      </w:r>
      <w:r w:rsidR="00856AC3" w:rsidRPr="00C3342D">
        <w:rPr>
          <w:rFonts w:ascii="BIZ UD明朝 Medium" w:eastAsia="BIZ UD明朝 Medium" w:hAnsi="BIZ UD明朝 Medium" w:hint="eastAsia"/>
        </w:rPr>
        <w:t xml:space="preserve">年　　月　　日　</w:t>
      </w:r>
    </w:p>
    <w:p w:rsidR="00856AC3" w:rsidRPr="00C3342D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56AC3" w:rsidRPr="00C3342D" w:rsidRDefault="00E4631F" w:rsidP="00856AC3">
      <w:pPr>
        <w:widowControl/>
        <w:overflowPunct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C3342D">
        <w:rPr>
          <w:rFonts w:ascii="BIZ UD明朝 Medium" w:eastAsia="BIZ UD明朝 Medium" w:hAnsi="BIZ UD明朝 Medium" w:hint="eastAsia"/>
        </w:rPr>
        <w:t>飯山市長　足立　正則</w:t>
      </w:r>
      <w:r w:rsidR="00856AC3" w:rsidRPr="00C3342D">
        <w:rPr>
          <w:rFonts w:ascii="BIZ UD明朝 Medium" w:eastAsia="BIZ UD明朝 Medium" w:hAnsi="BIZ UD明朝 Medium" w:hint="eastAsia"/>
        </w:rPr>
        <w:t xml:space="preserve">　殿</w:t>
      </w:r>
    </w:p>
    <w:p w:rsidR="00856AC3" w:rsidRPr="00C3342D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56AC3" w:rsidRPr="00C3342D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56AC3" w:rsidRPr="00C3342D" w:rsidRDefault="00856AC3" w:rsidP="00856AC3">
      <w:pPr>
        <w:widowControl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bookmarkStart w:id="0" w:name="_Hlk70501826"/>
      <w:bookmarkStart w:id="1" w:name="_Hlk70500678"/>
      <w:r w:rsidRPr="00C3342D">
        <w:rPr>
          <w:rFonts w:ascii="BIZ UD明朝 Medium" w:eastAsia="BIZ UD明朝 Medium" w:hAnsi="BIZ UD明朝 Medium" w:hint="eastAsia"/>
        </w:rPr>
        <w:t>プロポーザル参加</w:t>
      </w:r>
      <w:bookmarkEnd w:id="0"/>
      <w:r w:rsidRPr="00C3342D">
        <w:rPr>
          <w:rFonts w:ascii="BIZ UD明朝 Medium" w:eastAsia="BIZ UD明朝 Medium" w:hAnsi="BIZ UD明朝 Medium" w:hint="eastAsia"/>
        </w:rPr>
        <w:t>辞退届</w:t>
      </w:r>
      <w:bookmarkEnd w:id="1"/>
    </w:p>
    <w:p w:rsidR="00856AC3" w:rsidRPr="00C3342D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56AC3" w:rsidRPr="00C3342D" w:rsidRDefault="00856AC3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56AC3" w:rsidRPr="00C3342D" w:rsidRDefault="00856AC3" w:rsidP="00856AC3">
      <w:pPr>
        <w:widowControl/>
        <w:overflowPunct w:val="0"/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  <w:r w:rsidRPr="00C3342D">
        <w:rPr>
          <w:rFonts w:ascii="BIZ UD明朝 Medium" w:eastAsia="BIZ UD明朝 Medium" w:hAnsi="BIZ UD明朝 Medium" w:hint="eastAsia"/>
        </w:rPr>
        <w:t xml:space="preserve">　</w:t>
      </w:r>
      <w:r w:rsidR="00B57486" w:rsidRPr="00C3342D">
        <w:rPr>
          <w:rFonts w:ascii="BIZ UD明朝 Medium" w:eastAsia="BIZ UD明朝 Medium" w:hAnsi="BIZ UD明朝 Medium" w:hint="eastAsia"/>
        </w:rPr>
        <w:t xml:space="preserve">　令和４</w:t>
      </w:r>
      <w:r w:rsidRPr="00C3342D">
        <w:rPr>
          <w:rFonts w:ascii="BIZ UD明朝 Medium" w:eastAsia="BIZ UD明朝 Medium" w:hAnsi="BIZ UD明朝 Medium" w:hint="eastAsia"/>
        </w:rPr>
        <w:t>年　　月　　日付けで参加表明した</w:t>
      </w:r>
      <w:r w:rsidR="00E4631F" w:rsidRPr="00C3342D">
        <w:rPr>
          <w:rFonts w:ascii="BIZ UD明朝 Medium" w:eastAsia="BIZ UD明朝 Medium" w:hAnsi="BIZ UD明朝 Medium" w:hint="eastAsia"/>
        </w:rPr>
        <w:t>飯山市旧城南中学校利活用調査業務</w:t>
      </w:r>
      <w:r w:rsidR="0066126F" w:rsidRPr="00C3342D">
        <w:rPr>
          <w:rFonts w:ascii="BIZ UD明朝 Medium" w:eastAsia="BIZ UD明朝 Medium" w:hAnsi="BIZ UD明朝 Medium" w:hint="eastAsia"/>
        </w:rPr>
        <w:t>委託</w:t>
      </w:r>
      <w:r w:rsidRPr="00C3342D">
        <w:rPr>
          <w:rFonts w:ascii="BIZ UD明朝 Medium" w:eastAsia="BIZ UD明朝 Medium" w:hAnsi="BIZ UD明朝 Medium" w:hint="eastAsia"/>
        </w:rPr>
        <w:t>に係るプロポーザルについて、</w:t>
      </w:r>
      <w:r w:rsidR="00B57486" w:rsidRPr="00C3342D">
        <w:rPr>
          <w:rFonts w:ascii="BIZ UD明朝 Medium" w:eastAsia="BIZ UD明朝 Medium" w:hAnsi="BIZ UD明朝 Medium" w:hint="eastAsia"/>
        </w:rPr>
        <w:t>参加を辞退したいので</w:t>
      </w:r>
      <w:r w:rsidRPr="00C3342D">
        <w:rPr>
          <w:rFonts w:ascii="BIZ UD明朝 Medium" w:eastAsia="BIZ UD明朝 Medium" w:hAnsi="BIZ UD明朝 Medium" w:hint="eastAsia"/>
        </w:rPr>
        <w:t>参加辞退届を提出します。</w:t>
      </w:r>
    </w:p>
    <w:p w:rsidR="00B57486" w:rsidRPr="00C3342D" w:rsidRDefault="00B57486" w:rsidP="00856AC3">
      <w:pPr>
        <w:widowControl/>
        <w:overflowPunct w:val="0"/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</w:p>
    <w:p w:rsidR="00B57486" w:rsidRPr="00C3342D" w:rsidRDefault="00B57486" w:rsidP="00856AC3">
      <w:pPr>
        <w:widowControl/>
        <w:overflowPunct w:val="0"/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  <w:r w:rsidRPr="00C3342D">
        <w:rPr>
          <w:rFonts w:ascii="BIZ UD明朝 Medium" w:eastAsia="BIZ UD明朝 Medium" w:hAnsi="BIZ UD明朝 Medium" w:hint="eastAsia"/>
        </w:rPr>
        <w:t>１．業務名：</w:t>
      </w:r>
      <w:r w:rsidR="00733DB3">
        <w:rPr>
          <w:rFonts w:ascii="BIZ UD明朝 Medium" w:eastAsia="BIZ UD明朝 Medium" w:hAnsi="BIZ UD明朝 Medium" w:hint="eastAsia"/>
        </w:rPr>
        <w:t>飯山市旧城南中学校利活用調査業務</w:t>
      </w:r>
      <w:bookmarkStart w:id="2" w:name="_GoBack"/>
      <w:bookmarkEnd w:id="2"/>
    </w:p>
    <w:p w:rsidR="00B57486" w:rsidRPr="00C3342D" w:rsidRDefault="00B57486" w:rsidP="00856AC3">
      <w:pPr>
        <w:widowControl/>
        <w:overflowPunct w:val="0"/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</w:p>
    <w:p w:rsidR="00856AC3" w:rsidRPr="00C3342D" w:rsidRDefault="00B57486" w:rsidP="00856AC3">
      <w:pPr>
        <w:widowControl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C3342D">
        <w:rPr>
          <w:rFonts w:ascii="BIZ UD明朝 Medium" w:eastAsia="BIZ UD明朝 Medium" w:hAnsi="BIZ UD明朝 Medium" w:hint="eastAsia"/>
        </w:rPr>
        <w:t>２．</w:t>
      </w:r>
      <w:r w:rsidR="00C3342D">
        <w:rPr>
          <w:rFonts w:ascii="BIZ UD明朝 Medium" w:eastAsia="BIZ UD明朝 Medium" w:hAnsi="BIZ UD明朝 Medium" w:hint="eastAsia"/>
        </w:rPr>
        <w:t>会社名等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7292"/>
      </w:tblGrid>
      <w:tr w:rsidR="00856AC3" w:rsidRPr="00C3342D" w:rsidTr="00C3342D">
        <w:trPr>
          <w:trHeight w:val="1024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C3342D">
        <w:trPr>
          <w:trHeight w:val="54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E4631F">
        <w:trPr>
          <w:trHeight w:val="907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C3342D">
        <w:trPr>
          <w:trHeight w:val="1244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="00C3342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3342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E4631F" w:rsidRPr="00C3342D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C3342D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  <w:tr w:rsidR="00856AC3" w:rsidRPr="00C3342D" w:rsidTr="00E4631F">
        <w:trPr>
          <w:trHeight w:val="907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E4631F">
        <w:trPr>
          <w:trHeight w:val="907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E4631F">
        <w:trPr>
          <w:trHeight w:val="907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E4631F">
        <w:trPr>
          <w:trHeight w:val="907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56AC3" w:rsidRPr="00C3342D" w:rsidTr="00B57486">
        <w:trPr>
          <w:trHeight w:val="1577"/>
        </w:trPr>
        <w:tc>
          <w:tcPr>
            <w:tcW w:w="2126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C3342D">
              <w:rPr>
                <w:rFonts w:ascii="BIZ UD明朝 Medium" w:eastAsia="BIZ UD明朝 Medium" w:hAnsi="BIZ UD明朝 Medium" w:hint="eastAsia"/>
              </w:rPr>
              <w:t>辞退理由</w:t>
            </w:r>
          </w:p>
        </w:tc>
        <w:tc>
          <w:tcPr>
            <w:tcW w:w="7460" w:type="dxa"/>
            <w:vAlign w:val="center"/>
          </w:tcPr>
          <w:p w:rsidR="00856AC3" w:rsidRPr="00C3342D" w:rsidRDefault="00856AC3" w:rsidP="00413691">
            <w:pPr>
              <w:widowControl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52388C" w:rsidRPr="00C3342D" w:rsidRDefault="0052388C" w:rsidP="00856AC3">
      <w:pPr>
        <w:rPr>
          <w:rFonts w:ascii="BIZ UD明朝 Medium" w:eastAsia="BIZ UD明朝 Medium" w:hAnsi="BIZ UD明朝 Medium"/>
          <w:spacing w:val="2"/>
          <w:kern w:val="0"/>
          <w:sz w:val="21"/>
          <w:szCs w:val="20"/>
        </w:rPr>
      </w:pPr>
    </w:p>
    <w:sectPr w:rsidR="0052388C" w:rsidRPr="00C3342D" w:rsidSect="00B57486">
      <w:type w:val="continuous"/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4C" w:rsidRDefault="00FE5B4C" w:rsidP="00ED7FB1">
      <w:r>
        <w:separator/>
      </w:r>
    </w:p>
  </w:endnote>
  <w:endnote w:type="continuationSeparator" w:id="0">
    <w:p w:rsidR="00FE5B4C" w:rsidRDefault="00FE5B4C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4C" w:rsidRDefault="00FE5B4C" w:rsidP="00ED7FB1">
      <w:r>
        <w:separator/>
      </w:r>
    </w:p>
  </w:footnote>
  <w:footnote w:type="continuationSeparator" w:id="0">
    <w:p w:rsidR="00FE5B4C" w:rsidRDefault="00FE5B4C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5E7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4828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258D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388C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26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3DB3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486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42D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5EB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31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106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634"/>
    <w:rsid w:val="00FE3844"/>
    <w:rsid w:val="00FE5903"/>
    <w:rsid w:val="00FE5B4C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79C2F"/>
  <w15:chartTrackingRefBased/>
  <w15:docId w15:val="{53F10AB8-A8CD-4574-BC4D-2E5A9CAB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09D2-1125-4110-9DAB-F1679349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4</cp:revision>
  <cp:lastPrinted>2022-09-15T07:25:00Z</cp:lastPrinted>
  <dcterms:created xsi:type="dcterms:W3CDTF">2022-09-12T05:11:00Z</dcterms:created>
  <dcterms:modified xsi:type="dcterms:W3CDTF">2022-09-15T07:25:00Z</dcterms:modified>
</cp:coreProperties>
</file>