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（様式第１号）</w:t>
      </w:r>
    </w:p>
    <w:p>
      <w:pPr>
        <w:pStyle w:val="0"/>
        <w:ind w:right="840"/>
        <w:jc w:val="center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572135</wp:posOffset>
                </wp:positionV>
                <wp:extent cx="5278755" cy="167005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875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長野県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飯山市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経済部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商工観光課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商工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係　宛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fitText w:val="630" w:id="1"/>
                              </w:rPr>
                              <w:t>e-mai</w:t>
                            </w:r>
                            <w:r>
                              <w:rPr>
                                <w:rFonts w:hint="eastAsia"/>
                                <w:spacing w:val="0"/>
                                <w:kern w:val="0"/>
                                <w:sz w:val="22"/>
                                <w:fitText w:val="630" w:id="1"/>
                              </w:rPr>
                              <w:t>l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"mailto:shoukan@city.iiyama.nagano.jp"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9"/>
                                <w:rFonts w:hint="default"/>
                                <w:sz w:val="22"/>
                              </w:rPr>
                              <w:t>shoukan@city.iiyama.nagano.jp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送付日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年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月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31.5pt;mso-wrap-distance-left:9pt;width:415.65pt;margin-left:3.25pt;mso-wrap-distance-right:9pt;mso-wrap-mode:square;mso-wrap-distance-top:3.6pt;mso-position-horizontal-relative:text;position:absolute;mso-position-vertical-relative:text;margin-top:45.05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長野県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飯山市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経済部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商工観光課</w:t>
                      </w:r>
                      <w:r>
                        <w:rPr>
                          <w:rFonts w:hint="default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商工</w:t>
                      </w:r>
                      <w:r>
                        <w:rPr>
                          <w:rFonts w:hint="default"/>
                          <w:sz w:val="22"/>
                        </w:rPr>
                        <w:t>係　宛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pacing w:val="4"/>
                          <w:kern w:val="0"/>
                          <w:sz w:val="22"/>
                          <w:fitText w:val="630" w:id="1"/>
                        </w:rPr>
                        <w:t>e-mai</w:t>
                      </w:r>
                      <w:r>
                        <w:rPr>
                          <w:rFonts w:hint="eastAsia"/>
                          <w:spacing w:val="0"/>
                          <w:kern w:val="0"/>
                          <w:sz w:val="22"/>
                          <w:fitText w:val="630" w:id="1"/>
                        </w:rPr>
                        <w:t>l</w:t>
                      </w:r>
                      <w:r>
                        <w:rPr>
                          <w:rFonts w:hint="default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"mailto:shoukan@city.iiyama.nagano.jp"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9"/>
                          <w:rFonts w:hint="default"/>
                          <w:sz w:val="22"/>
                        </w:rPr>
                        <w:t>shoukan@city.iiyama.nagano.jp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送付日</w:t>
                      </w:r>
                      <w:r>
                        <w:rPr>
                          <w:rFonts w:hint="default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年　</w:t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月　</w:t>
                      </w:r>
                      <w:r>
                        <w:rPr>
                          <w:rFonts w:hint="eastAsia"/>
                          <w:sz w:val="22"/>
                        </w:rPr>
                        <w:t>　日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/>
          <w:sz w:val="24"/>
        </w:rPr>
        <w:t>令和８年度女性の多様な働き方支援事業業務委託に係る質問票</w:t>
      </w:r>
    </w:p>
    <w:p>
      <w:pPr>
        <w:pStyle w:val="0"/>
        <w:ind w:right="980"/>
        <w:rPr>
          <w:rFonts w:hint="default"/>
          <w:sz w:val="24"/>
        </w:rPr>
      </w:pPr>
    </w:p>
    <w:tbl>
      <w:tblPr>
        <w:tblStyle w:val="2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1"/>
        <w:gridCol w:w="2686"/>
        <w:gridCol w:w="5097"/>
      </w:tblGrid>
      <w:tr>
        <w:trPr>
          <w:trHeight w:val="647" w:hRule="atLeast"/>
        </w:trPr>
        <w:tc>
          <w:tcPr>
            <w:tcW w:w="711" w:type="dxa"/>
            <w:vAlign w:val="center"/>
          </w:tcPr>
          <w:p>
            <w:pPr>
              <w:pStyle w:val="0"/>
              <w:ind w:left="-13" w:leftChars="-6" w:right="-9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ind w:right="-1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ind w:right="-10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>
        <w:trPr>
          <w:trHeight w:val="1191" w:hRule="atLeast"/>
        </w:trPr>
        <w:tc>
          <w:tcPr>
            <w:tcW w:w="7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86" w:type="dxa"/>
            <w:vAlign w:val="top"/>
          </w:tcPr>
          <w:p>
            <w:pPr>
              <w:pStyle w:val="0"/>
              <w:tabs>
                <w:tab w:val="left" w:leader="none" w:pos="381"/>
              </w:tabs>
              <w:ind w:left="-670" w:leftChars="-319" w:right="980"/>
              <w:rPr>
                <w:rFonts w:hint="eastAsia"/>
              </w:rPr>
            </w:pPr>
          </w:p>
        </w:tc>
        <w:tc>
          <w:tcPr>
            <w:tcW w:w="5097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711" w:type="dxa"/>
            <w:vAlign w:val="center"/>
          </w:tcPr>
          <w:p>
            <w:pPr>
              <w:pStyle w:val="0"/>
              <w:ind w:right="6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686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  <w:tc>
          <w:tcPr>
            <w:tcW w:w="5097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711" w:type="dxa"/>
            <w:vAlign w:val="center"/>
          </w:tcPr>
          <w:p>
            <w:pPr>
              <w:pStyle w:val="0"/>
              <w:ind w:right="63" w:rightChars="3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686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  <w:tc>
          <w:tcPr>
            <w:tcW w:w="5097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7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86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  <w:tc>
          <w:tcPr>
            <w:tcW w:w="5097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711" w:type="dxa"/>
            <w:vAlign w:val="center"/>
          </w:tcPr>
          <w:p>
            <w:pPr>
              <w:pStyle w:val="0"/>
              <w:ind w:right="6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86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  <w:tc>
          <w:tcPr>
            <w:tcW w:w="5097" w:type="dxa"/>
            <w:vAlign w:val="top"/>
          </w:tcPr>
          <w:p>
            <w:pPr>
              <w:pStyle w:val="0"/>
              <w:ind w:right="980"/>
              <w:rPr>
                <w:rFonts w:hint="eastAsia"/>
              </w:rPr>
            </w:pPr>
          </w:p>
        </w:tc>
      </w:tr>
    </w:tbl>
    <w:p>
      <w:pPr>
        <w:pStyle w:val="0"/>
        <w:ind w:left="210" w:right="-1" w:hanging="210" w:hangingChars="100"/>
        <w:rPr>
          <w:rFonts w:hint="default"/>
        </w:rPr>
      </w:pPr>
      <w:r>
        <w:rPr>
          <w:rFonts w:hint="eastAsia"/>
        </w:rPr>
        <w:t>※「該当箇所」には、「受託者公募実施要領」「仕様書」等の別とページ及び項番号等を明示すること。</w:t>
      </w:r>
    </w:p>
    <w:p>
      <w:pPr>
        <w:pStyle w:val="0"/>
        <w:ind w:left="210" w:right="-1" w:hanging="210" w:hangingChars="100"/>
        <w:rPr>
          <w:rFonts w:hint="eastAsia"/>
        </w:rPr>
      </w:pPr>
      <w:r>
        <w:rPr>
          <w:rFonts w:hint="eastAsia"/>
        </w:rPr>
        <w:t>※質問の受付期限は令和８年４月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bookmarkStart w:id="0" w:name="_GoBack"/>
      <w:bookmarkEnd w:id="0"/>
      <w:r>
        <w:rPr>
          <w:rFonts w:hint="eastAsia"/>
        </w:rPr>
        <w:t>)</w:t>
      </w:r>
      <w:r>
        <w:rPr>
          <w:rFonts w:hint="eastAsia"/>
        </w:rPr>
        <w:t>午後５時までとする。</w:t>
      </w:r>
    </w:p>
    <w:p>
      <w:pPr>
        <w:pStyle w:val="0"/>
        <w:ind w:right="98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23</Words>
  <Characters>134</Characters>
  <Application>JUST Note</Application>
  <Lines>1</Lines>
  <Paragraphs>1</Paragraphs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0905</dc:creator>
  <cp:lastModifiedBy>0905</cp:lastModifiedBy>
  <cp:lastPrinted>2026-03-11T07:05:01Z</cp:lastPrinted>
  <dcterms:created xsi:type="dcterms:W3CDTF">2025-11-20T08:21:00Z</dcterms:created>
  <dcterms:modified xsi:type="dcterms:W3CDTF">2026-03-11T07:05:09Z</dcterms:modified>
  <cp:revision>11</cp:revision>
</cp:coreProperties>
</file>