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9BFE2A6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2785FDD3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9B15C39" w:rsidR="0099376D" w:rsidRDefault="004F0005" w:rsidP="004F0005">
      <w:pPr>
        <w:ind w:firstLineChars="100" w:firstLine="240"/>
      </w:pPr>
      <w:r>
        <w:rPr>
          <w:rFonts w:hint="eastAsia"/>
        </w:rPr>
        <w:t>中小企業等経営強化法施行規則第２</w:t>
      </w:r>
      <w:r w:rsidR="002E21C5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条</w:t>
      </w:r>
      <w:r w:rsidR="0099376D">
        <w:rPr>
          <w:rFonts w:hint="eastAsia"/>
        </w:rPr>
        <w:t>第３項の規定に基づき、</w:t>
      </w:r>
      <w:r w:rsidR="00B923C9">
        <w:rPr>
          <w:rFonts w:hint="eastAsia"/>
        </w:rPr>
        <w:t>別紙の</w:t>
      </w:r>
      <w:r w:rsidR="0099376D">
        <w:rPr>
          <w:rFonts w:hint="eastAsia"/>
        </w:rPr>
        <w:t>設備については</w:t>
      </w:r>
      <w:r w:rsidR="0000314B">
        <w:rPr>
          <w:rFonts w:hint="eastAsia"/>
        </w:rPr>
        <w:t>、</w:t>
      </w:r>
      <w:r w:rsidR="0099376D">
        <w:rPr>
          <w:rFonts w:hint="eastAsia"/>
        </w:rPr>
        <w:t>同規則第</w:t>
      </w:r>
      <w:r>
        <w:rPr>
          <w:rFonts w:hint="eastAsia"/>
        </w:rPr>
        <w:t>７</w:t>
      </w:r>
      <w:r w:rsidR="0099376D">
        <w:rPr>
          <w:rFonts w:hint="eastAsia"/>
        </w:rPr>
        <w:t>条第２項に規定する要件</w:t>
      </w:r>
      <w:r w:rsidR="001471C5">
        <w:rPr>
          <w:rFonts w:hint="eastAsia"/>
        </w:rPr>
        <w:t>に</w:t>
      </w:r>
      <w:r w:rsidR="0099376D"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 w:rsidR="0099376D"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86B23"/>
    <w:rsid w:val="00291B2E"/>
    <w:rsid w:val="002B1B60"/>
    <w:rsid w:val="002D0721"/>
    <w:rsid w:val="002D380E"/>
    <w:rsid w:val="002D64E0"/>
    <w:rsid w:val="002E21C5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4F0005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64C83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Web">
    <w:name w:val="Normal (Web)"/>
    <w:basedOn w:val="a"/>
    <w:uiPriority w:val="99"/>
    <w:semiHidden/>
    <w:unhideWhenUsed/>
    <w:rsid w:val="00286B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2022-01-28T10:45:00Z</dcterms:modified>
</cp:coreProperties>
</file>